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FE" w:rsidRDefault="004914FE" w:rsidP="004914FE">
      <w:pPr>
        <w:jc w:val="center"/>
        <w:rPr>
          <w:sz w:val="72"/>
          <w:szCs w:val="72"/>
        </w:rPr>
      </w:pPr>
    </w:p>
    <w:p w:rsidR="004914FE" w:rsidRPr="004914FE" w:rsidRDefault="004914FE" w:rsidP="004914FE">
      <w:pPr>
        <w:jc w:val="center"/>
        <w:rPr>
          <w:sz w:val="36"/>
          <w:szCs w:val="36"/>
        </w:rPr>
      </w:pPr>
      <w:r w:rsidRPr="004914FE">
        <w:rPr>
          <w:sz w:val="36"/>
          <w:szCs w:val="36"/>
        </w:rPr>
        <w:t>Bridge Neighbourhood Plan</w:t>
      </w:r>
    </w:p>
    <w:p w:rsidR="004914FE" w:rsidRPr="004914FE" w:rsidRDefault="004914FE" w:rsidP="004914FE">
      <w:pPr>
        <w:jc w:val="center"/>
        <w:rPr>
          <w:sz w:val="36"/>
          <w:szCs w:val="36"/>
        </w:rPr>
      </w:pPr>
      <w:r>
        <w:rPr>
          <w:sz w:val="36"/>
          <w:szCs w:val="36"/>
        </w:rPr>
        <w:t>Consultation Statement</w:t>
      </w:r>
    </w:p>
    <w:p w:rsidR="004914FE" w:rsidRDefault="004914FE" w:rsidP="004914FE">
      <w:pPr>
        <w:jc w:val="center"/>
        <w:rPr>
          <w:sz w:val="36"/>
          <w:szCs w:val="36"/>
        </w:rPr>
      </w:pPr>
      <w:r w:rsidRPr="004914FE">
        <w:rPr>
          <w:sz w:val="36"/>
          <w:szCs w:val="36"/>
        </w:rPr>
        <w:t>November 2018</w:t>
      </w:r>
    </w:p>
    <w:p w:rsidR="004914FE" w:rsidRDefault="004914FE" w:rsidP="004914FE">
      <w:pPr>
        <w:rPr>
          <w:sz w:val="36"/>
          <w:szCs w:val="36"/>
        </w:rPr>
      </w:pPr>
      <w:bookmarkStart w:id="0" w:name="_GoBack"/>
      <w:bookmarkEnd w:id="0"/>
    </w:p>
    <w:p w:rsidR="004914FE" w:rsidRDefault="00FE5EC7" w:rsidP="004914FE">
      <w:pPr>
        <w:rPr>
          <w:sz w:val="36"/>
          <w:szCs w:val="36"/>
        </w:rPr>
      </w:pPr>
      <w:r>
        <w:rPr>
          <w:sz w:val="36"/>
          <w:szCs w:val="36"/>
        </w:rPr>
        <w:t xml:space="preserve">List of statutory </w:t>
      </w:r>
      <w:r w:rsidR="00CC2A83">
        <w:rPr>
          <w:sz w:val="36"/>
          <w:szCs w:val="36"/>
        </w:rPr>
        <w:t xml:space="preserve">and other </w:t>
      </w:r>
      <w:r>
        <w:rPr>
          <w:sz w:val="36"/>
          <w:szCs w:val="36"/>
        </w:rPr>
        <w:t>consultee responses contained within this folder: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992"/>
        <w:gridCol w:w="2551"/>
        <w:gridCol w:w="2217"/>
      </w:tblGrid>
      <w:tr w:rsidR="00781C22" w:rsidTr="00CC2A83">
        <w:tc>
          <w:tcPr>
            <w:tcW w:w="3256" w:type="dxa"/>
          </w:tcPr>
          <w:p w:rsidR="00781C22" w:rsidRPr="00781C22" w:rsidRDefault="00781C22" w:rsidP="00781C2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81C22" w:rsidRPr="00781C22" w:rsidRDefault="00781C22" w:rsidP="004914F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Reg</w:t>
            </w:r>
            <w:proofErr w:type="spellEnd"/>
            <w:r w:rsidRPr="00781C22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2551" w:type="dxa"/>
          </w:tcPr>
          <w:p w:rsidR="00781C22" w:rsidRPr="00781C22" w:rsidRDefault="00781C22" w:rsidP="004914FE">
            <w:pPr>
              <w:rPr>
                <w:sz w:val="28"/>
                <w:szCs w:val="28"/>
              </w:rPr>
            </w:pPr>
            <w:r w:rsidRPr="00781C22">
              <w:rPr>
                <w:sz w:val="28"/>
                <w:szCs w:val="28"/>
              </w:rPr>
              <w:t>AECOM SEA scoping</w:t>
            </w:r>
          </w:p>
        </w:tc>
        <w:tc>
          <w:tcPr>
            <w:tcW w:w="2217" w:type="dxa"/>
          </w:tcPr>
          <w:p w:rsidR="00781C22" w:rsidRPr="00CC2A83" w:rsidRDefault="00781C22" w:rsidP="004914FE">
            <w:pPr>
              <w:rPr>
                <w:sz w:val="28"/>
                <w:szCs w:val="28"/>
              </w:rPr>
            </w:pPr>
            <w:r w:rsidRPr="00CC2A83">
              <w:rPr>
                <w:sz w:val="28"/>
                <w:szCs w:val="28"/>
              </w:rPr>
              <w:t>Other</w:t>
            </w:r>
          </w:p>
        </w:tc>
      </w:tr>
      <w:tr w:rsidR="00781C22" w:rsidTr="00CC2A83">
        <w:tc>
          <w:tcPr>
            <w:tcW w:w="3256" w:type="dxa"/>
          </w:tcPr>
          <w:p w:rsidR="00781C22" w:rsidRPr="00781C22" w:rsidRDefault="00781C22" w:rsidP="004914FE">
            <w:pPr>
              <w:rPr>
                <w:sz w:val="28"/>
                <w:szCs w:val="28"/>
              </w:rPr>
            </w:pPr>
            <w:r w:rsidRPr="00781C22">
              <w:rPr>
                <w:sz w:val="28"/>
                <w:szCs w:val="28"/>
              </w:rPr>
              <w:t>Environment Agency</w:t>
            </w:r>
          </w:p>
        </w:tc>
        <w:tc>
          <w:tcPr>
            <w:tcW w:w="992" w:type="dxa"/>
          </w:tcPr>
          <w:p w:rsidR="00781C22" w:rsidRPr="00781C22" w:rsidRDefault="00781C22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2551" w:type="dxa"/>
          </w:tcPr>
          <w:p w:rsidR="00781C22" w:rsidRPr="00781C22" w:rsidRDefault="00CC2A83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2217" w:type="dxa"/>
          </w:tcPr>
          <w:p w:rsidR="00781C22" w:rsidRPr="00CC2A83" w:rsidRDefault="00CC2A83" w:rsidP="004914FE">
            <w:pPr>
              <w:rPr>
                <w:sz w:val="28"/>
                <w:szCs w:val="28"/>
              </w:rPr>
            </w:pPr>
            <w:r w:rsidRPr="00CC2A83">
              <w:rPr>
                <w:sz w:val="28"/>
                <w:szCs w:val="28"/>
              </w:rPr>
              <w:t>Jan 2015-response to October 2014 draft of NP</w:t>
            </w:r>
          </w:p>
        </w:tc>
      </w:tr>
      <w:tr w:rsidR="00781C22" w:rsidTr="00CC2A83">
        <w:tc>
          <w:tcPr>
            <w:tcW w:w="3256" w:type="dxa"/>
          </w:tcPr>
          <w:p w:rsidR="00781C22" w:rsidRPr="00781C22" w:rsidRDefault="00781C22" w:rsidP="004914FE">
            <w:pPr>
              <w:rPr>
                <w:sz w:val="28"/>
                <w:szCs w:val="28"/>
              </w:rPr>
            </w:pPr>
            <w:r w:rsidRPr="00781C22">
              <w:rPr>
                <w:sz w:val="28"/>
                <w:szCs w:val="28"/>
              </w:rPr>
              <w:t>Historic Englan</w:t>
            </w:r>
            <w:r w:rsidRPr="00781C22">
              <w:rPr>
                <w:sz w:val="28"/>
                <w:szCs w:val="28"/>
              </w:rPr>
              <w:t>d</w:t>
            </w:r>
          </w:p>
        </w:tc>
        <w:tc>
          <w:tcPr>
            <w:tcW w:w="992" w:type="dxa"/>
          </w:tcPr>
          <w:p w:rsidR="00781C22" w:rsidRPr="00781C22" w:rsidRDefault="00781C22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2551" w:type="dxa"/>
          </w:tcPr>
          <w:p w:rsidR="00781C22" w:rsidRPr="00781C22" w:rsidRDefault="00CC2A83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2217" w:type="dxa"/>
          </w:tcPr>
          <w:p w:rsidR="00781C22" w:rsidRDefault="00781C22" w:rsidP="004914FE">
            <w:pPr>
              <w:rPr>
                <w:sz w:val="36"/>
                <w:szCs w:val="36"/>
              </w:rPr>
            </w:pPr>
          </w:p>
        </w:tc>
      </w:tr>
      <w:tr w:rsidR="00781C22" w:rsidTr="00CC2A83">
        <w:tc>
          <w:tcPr>
            <w:tcW w:w="3256" w:type="dxa"/>
          </w:tcPr>
          <w:p w:rsidR="00781C22" w:rsidRPr="00781C22" w:rsidRDefault="00781C22" w:rsidP="004914FE">
            <w:pPr>
              <w:rPr>
                <w:sz w:val="28"/>
                <w:szCs w:val="28"/>
              </w:rPr>
            </w:pPr>
            <w:r w:rsidRPr="00781C22">
              <w:rPr>
                <w:sz w:val="28"/>
                <w:szCs w:val="28"/>
              </w:rPr>
              <w:t>Kent County Council</w:t>
            </w:r>
          </w:p>
        </w:tc>
        <w:tc>
          <w:tcPr>
            <w:tcW w:w="992" w:type="dxa"/>
          </w:tcPr>
          <w:p w:rsidR="00781C22" w:rsidRPr="00781C22" w:rsidRDefault="00781C22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2551" w:type="dxa"/>
          </w:tcPr>
          <w:p w:rsidR="00781C22" w:rsidRPr="00781C22" w:rsidRDefault="00CC2A83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2217" w:type="dxa"/>
          </w:tcPr>
          <w:p w:rsidR="00781C22" w:rsidRPr="00CC2A83" w:rsidRDefault="00CC2A83" w:rsidP="004914FE">
            <w:pPr>
              <w:rPr>
                <w:sz w:val="28"/>
                <w:szCs w:val="28"/>
              </w:rPr>
            </w:pPr>
            <w:r w:rsidRPr="00CC2A83">
              <w:rPr>
                <w:sz w:val="28"/>
                <w:szCs w:val="28"/>
              </w:rPr>
              <w:t>2016-flooding</w:t>
            </w:r>
            <w:r>
              <w:rPr>
                <w:sz w:val="28"/>
                <w:szCs w:val="28"/>
              </w:rPr>
              <w:t xml:space="preserve"> officer</w:t>
            </w:r>
          </w:p>
        </w:tc>
      </w:tr>
      <w:tr w:rsidR="00781C22" w:rsidTr="00CC2A83">
        <w:tc>
          <w:tcPr>
            <w:tcW w:w="3256" w:type="dxa"/>
          </w:tcPr>
          <w:p w:rsidR="00781C22" w:rsidRPr="00781C22" w:rsidRDefault="00781C22" w:rsidP="004914FE">
            <w:pPr>
              <w:rPr>
                <w:sz w:val="28"/>
                <w:szCs w:val="28"/>
              </w:rPr>
            </w:pPr>
            <w:r w:rsidRPr="00781C22">
              <w:rPr>
                <w:sz w:val="28"/>
                <w:szCs w:val="28"/>
              </w:rPr>
              <w:t>KCC Highways</w:t>
            </w:r>
          </w:p>
        </w:tc>
        <w:tc>
          <w:tcPr>
            <w:tcW w:w="992" w:type="dxa"/>
          </w:tcPr>
          <w:p w:rsidR="00781C22" w:rsidRPr="00781C22" w:rsidRDefault="00CC2A83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2551" w:type="dxa"/>
          </w:tcPr>
          <w:p w:rsidR="00781C22" w:rsidRPr="00781C22" w:rsidRDefault="00CC2A83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2217" w:type="dxa"/>
          </w:tcPr>
          <w:p w:rsidR="00781C22" w:rsidRPr="00CC2A83" w:rsidRDefault="00CC2A83" w:rsidP="004914FE">
            <w:pPr>
              <w:rPr>
                <w:sz w:val="28"/>
                <w:szCs w:val="28"/>
              </w:rPr>
            </w:pPr>
            <w:r w:rsidRPr="00CC2A83">
              <w:rPr>
                <w:sz w:val="28"/>
                <w:szCs w:val="28"/>
              </w:rPr>
              <w:t>Sept 2016</w:t>
            </w:r>
          </w:p>
        </w:tc>
      </w:tr>
      <w:tr w:rsidR="00781C22" w:rsidTr="00CC2A83">
        <w:tc>
          <w:tcPr>
            <w:tcW w:w="3256" w:type="dxa"/>
          </w:tcPr>
          <w:p w:rsidR="00781C22" w:rsidRPr="00781C22" w:rsidRDefault="00781C22" w:rsidP="004914FE">
            <w:pPr>
              <w:rPr>
                <w:sz w:val="28"/>
                <w:szCs w:val="28"/>
              </w:rPr>
            </w:pPr>
            <w:r w:rsidRPr="00781C22">
              <w:rPr>
                <w:sz w:val="28"/>
                <w:szCs w:val="28"/>
              </w:rPr>
              <w:t>Natural England</w:t>
            </w:r>
          </w:p>
        </w:tc>
        <w:tc>
          <w:tcPr>
            <w:tcW w:w="992" w:type="dxa"/>
          </w:tcPr>
          <w:p w:rsidR="00781C22" w:rsidRPr="00781C22" w:rsidRDefault="00781C22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2551" w:type="dxa"/>
          </w:tcPr>
          <w:p w:rsidR="00781C22" w:rsidRPr="00781C22" w:rsidRDefault="00CC2A83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Y-but too late for inclusion in report</w:t>
            </w:r>
          </w:p>
        </w:tc>
        <w:tc>
          <w:tcPr>
            <w:tcW w:w="2217" w:type="dxa"/>
          </w:tcPr>
          <w:p w:rsidR="00781C22" w:rsidRDefault="00781C22" w:rsidP="004914FE">
            <w:pPr>
              <w:rPr>
                <w:sz w:val="36"/>
                <w:szCs w:val="36"/>
              </w:rPr>
            </w:pPr>
          </w:p>
        </w:tc>
      </w:tr>
      <w:tr w:rsidR="00781C22" w:rsidTr="00CC2A83">
        <w:tc>
          <w:tcPr>
            <w:tcW w:w="3256" w:type="dxa"/>
          </w:tcPr>
          <w:p w:rsidR="00781C22" w:rsidRPr="00781C22" w:rsidRDefault="00781C22" w:rsidP="00781C22">
            <w:pPr>
              <w:rPr>
                <w:sz w:val="28"/>
                <w:szCs w:val="28"/>
              </w:rPr>
            </w:pPr>
            <w:r w:rsidRPr="00781C22">
              <w:rPr>
                <w:sz w:val="28"/>
                <w:szCs w:val="28"/>
              </w:rPr>
              <w:t>AONB</w:t>
            </w:r>
          </w:p>
        </w:tc>
        <w:tc>
          <w:tcPr>
            <w:tcW w:w="992" w:type="dxa"/>
          </w:tcPr>
          <w:p w:rsidR="00781C22" w:rsidRPr="00781C22" w:rsidRDefault="00781C22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2551" w:type="dxa"/>
          </w:tcPr>
          <w:p w:rsidR="00781C22" w:rsidRPr="00781C22" w:rsidRDefault="00CC2A83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2217" w:type="dxa"/>
          </w:tcPr>
          <w:p w:rsidR="00781C22" w:rsidRPr="00CC2A83" w:rsidRDefault="00CC2A83" w:rsidP="004914FE">
            <w:pPr>
              <w:rPr>
                <w:sz w:val="28"/>
                <w:szCs w:val="28"/>
              </w:rPr>
            </w:pPr>
            <w:r w:rsidRPr="00CC2A83">
              <w:rPr>
                <w:sz w:val="28"/>
                <w:szCs w:val="28"/>
              </w:rPr>
              <w:t>May 2016</w:t>
            </w:r>
          </w:p>
        </w:tc>
      </w:tr>
      <w:tr w:rsidR="00781C22" w:rsidTr="00CC2A83">
        <w:tc>
          <w:tcPr>
            <w:tcW w:w="3256" w:type="dxa"/>
          </w:tcPr>
          <w:p w:rsidR="00781C22" w:rsidRPr="00781C22" w:rsidRDefault="00781C22" w:rsidP="00781C22">
            <w:pPr>
              <w:rPr>
                <w:sz w:val="28"/>
                <w:szCs w:val="28"/>
              </w:rPr>
            </w:pPr>
            <w:r w:rsidRPr="00781C22">
              <w:rPr>
                <w:sz w:val="28"/>
                <w:szCs w:val="28"/>
              </w:rPr>
              <w:t>Local parish councils (no responses were received)</w:t>
            </w:r>
          </w:p>
          <w:p w:rsidR="00781C22" w:rsidRPr="00781C22" w:rsidRDefault="00781C22" w:rsidP="004914F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81C22" w:rsidRPr="00781C22" w:rsidRDefault="00781C22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2551" w:type="dxa"/>
          </w:tcPr>
          <w:p w:rsidR="00781C22" w:rsidRPr="00781C22" w:rsidRDefault="00CC2A83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2217" w:type="dxa"/>
          </w:tcPr>
          <w:p w:rsidR="00781C22" w:rsidRPr="00CC2A83" w:rsidRDefault="00CC2A83" w:rsidP="004914FE">
            <w:pPr>
              <w:rPr>
                <w:sz w:val="28"/>
                <w:szCs w:val="28"/>
              </w:rPr>
            </w:pPr>
            <w:r w:rsidRPr="00CC2A83">
              <w:rPr>
                <w:sz w:val="28"/>
                <w:szCs w:val="28"/>
              </w:rPr>
              <w:t>N</w:t>
            </w:r>
          </w:p>
        </w:tc>
      </w:tr>
      <w:tr w:rsidR="00781C22" w:rsidTr="00CC2A83">
        <w:tc>
          <w:tcPr>
            <w:tcW w:w="3256" w:type="dxa"/>
          </w:tcPr>
          <w:p w:rsidR="00781C22" w:rsidRPr="00781C22" w:rsidRDefault="00781C22" w:rsidP="004914FE">
            <w:pPr>
              <w:rPr>
                <w:sz w:val="28"/>
                <w:szCs w:val="28"/>
              </w:rPr>
            </w:pPr>
            <w:r w:rsidRPr="00781C22">
              <w:rPr>
                <w:sz w:val="28"/>
                <w:szCs w:val="28"/>
              </w:rPr>
              <w:t>Canterbury City Council  (see pp 10 and 33 of blue folder entitled “Consultation Statement” for more responses from CCC)</w:t>
            </w:r>
          </w:p>
        </w:tc>
        <w:tc>
          <w:tcPr>
            <w:tcW w:w="992" w:type="dxa"/>
          </w:tcPr>
          <w:p w:rsidR="00781C22" w:rsidRPr="00781C22" w:rsidRDefault="00781C22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2551" w:type="dxa"/>
          </w:tcPr>
          <w:p w:rsidR="00781C22" w:rsidRPr="00781C22" w:rsidRDefault="00CC2A83" w:rsidP="00CC2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</w:p>
        </w:tc>
        <w:tc>
          <w:tcPr>
            <w:tcW w:w="2217" w:type="dxa"/>
          </w:tcPr>
          <w:p w:rsidR="00781C22" w:rsidRPr="00CC2A83" w:rsidRDefault="00CC2A83" w:rsidP="004914FE">
            <w:pPr>
              <w:rPr>
                <w:sz w:val="28"/>
                <w:szCs w:val="28"/>
              </w:rPr>
            </w:pPr>
            <w:r w:rsidRPr="00CC2A83">
              <w:rPr>
                <w:sz w:val="28"/>
                <w:szCs w:val="28"/>
              </w:rPr>
              <w:t>October 2016 and December 2014</w:t>
            </w:r>
          </w:p>
        </w:tc>
      </w:tr>
    </w:tbl>
    <w:p w:rsidR="00781C22" w:rsidRDefault="00781C22" w:rsidP="004914FE">
      <w:pPr>
        <w:rPr>
          <w:sz w:val="36"/>
          <w:szCs w:val="36"/>
        </w:rPr>
      </w:pPr>
    </w:p>
    <w:p w:rsidR="00781C22" w:rsidRPr="00FE5EC7" w:rsidRDefault="00781C22">
      <w:pPr>
        <w:pStyle w:val="ListParagraph"/>
        <w:numPr>
          <w:ilvl w:val="0"/>
          <w:numId w:val="1"/>
        </w:numPr>
        <w:rPr>
          <w:sz w:val="36"/>
          <w:szCs w:val="36"/>
        </w:rPr>
      </w:pPr>
    </w:p>
    <w:sectPr w:rsidR="00781C22" w:rsidRPr="00FE5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CB5D4F"/>
    <w:multiLevelType w:val="hybridMultilevel"/>
    <w:tmpl w:val="FFB093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4FE"/>
    <w:rsid w:val="004914FE"/>
    <w:rsid w:val="00644569"/>
    <w:rsid w:val="00781C22"/>
    <w:rsid w:val="009A36D9"/>
    <w:rsid w:val="00BE3063"/>
    <w:rsid w:val="00CC2A83"/>
    <w:rsid w:val="00FE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DB566C-C1F1-4B8D-BB44-4FB2C31A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1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4F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E5EC7"/>
    <w:pPr>
      <w:ind w:left="720"/>
      <w:contextualSpacing/>
    </w:pPr>
  </w:style>
  <w:style w:type="table" w:styleId="TableGrid">
    <w:name w:val="Table Grid"/>
    <w:basedOn w:val="TableNormal"/>
    <w:uiPriority w:val="39"/>
    <w:rsid w:val="00781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Wicker</dc:creator>
  <cp:keywords/>
  <dc:description/>
  <cp:lastModifiedBy>Philip Wicker</cp:lastModifiedBy>
  <cp:revision>2</cp:revision>
  <cp:lastPrinted>2018-11-29T10:35:00Z</cp:lastPrinted>
  <dcterms:created xsi:type="dcterms:W3CDTF">2018-12-02T22:36:00Z</dcterms:created>
  <dcterms:modified xsi:type="dcterms:W3CDTF">2018-12-02T22:36:00Z</dcterms:modified>
</cp:coreProperties>
</file>